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9" w:type="dxa"/>
        <w:tblInd w:w="-7" w:type="dxa"/>
        <w:tblLook w:val="01E0" w:firstRow="1" w:lastRow="1" w:firstColumn="1" w:lastColumn="1" w:noHBand="0" w:noVBand="0"/>
      </w:tblPr>
      <w:tblGrid>
        <w:gridCol w:w="580"/>
        <w:gridCol w:w="255"/>
        <w:gridCol w:w="761"/>
        <w:gridCol w:w="3905"/>
        <w:gridCol w:w="1440"/>
        <w:gridCol w:w="1080"/>
        <w:gridCol w:w="439"/>
        <w:gridCol w:w="1501"/>
        <w:gridCol w:w="18"/>
      </w:tblGrid>
      <w:tr w:rsidR="00D01A68" w:rsidRPr="005531B0" w14:paraId="019FC624" w14:textId="77777777" w:rsidTr="00D01A68">
        <w:trPr>
          <w:gridAfter w:val="1"/>
          <w:wAfter w:w="18" w:type="dxa"/>
          <w:cantSplit/>
          <w:tblHeader/>
        </w:trPr>
        <w:tc>
          <w:tcPr>
            <w:tcW w:w="5501" w:type="dxa"/>
            <w:gridSpan w:val="4"/>
          </w:tcPr>
          <w:p w14:paraId="3FA9114A" w14:textId="77777777" w:rsidR="005E0AFC" w:rsidRPr="005531B0" w:rsidRDefault="00AC3705" w:rsidP="00744451">
            <w:pPr>
              <w:rPr>
                <w:b/>
                <w:bCs/>
                <w:sz w:val="20"/>
              </w:rPr>
            </w:pPr>
            <w:r>
              <w:rPr>
                <w:b/>
                <w:bCs/>
                <w:sz w:val="20"/>
              </w:rPr>
              <w:t>S</w:t>
            </w:r>
            <w:r w:rsidR="005E0AFC" w:rsidRPr="005531B0">
              <w:rPr>
                <w:b/>
                <w:bCs/>
                <w:sz w:val="20"/>
              </w:rPr>
              <w:t>TATE OF SOUTH CAROLIN</w:t>
            </w:r>
            <w:r w:rsidR="004A38AD">
              <w:rPr>
                <w:b/>
                <w:bCs/>
                <w:sz w:val="20"/>
              </w:rPr>
              <w:t>A</w:t>
            </w:r>
          </w:p>
        </w:tc>
        <w:tc>
          <w:tcPr>
            <w:tcW w:w="2520" w:type="dxa"/>
            <w:gridSpan w:val="2"/>
          </w:tcPr>
          <w:p w14:paraId="54091002" w14:textId="77777777" w:rsidR="005E0AFC" w:rsidRPr="005531B0" w:rsidRDefault="007B7908" w:rsidP="007B7908">
            <w:pPr>
              <w:rPr>
                <w:b/>
                <w:bCs/>
                <w:sz w:val="20"/>
              </w:rPr>
            </w:pPr>
            <w:r>
              <w:rPr>
                <w:b/>
                <w:bCs/>
                <w:sz w:val="20"/>
              </w:rPr>
              <w:t>Business Area</w:t>
            </w:r>
            <w:r w:rsidR="005E0AFC" w:rsidRPr="005531B0">
              <w:rPr>
                <w:b/>
                <w:bCs/>
                <w:sz w:val="20"/>
              </w:rPr>
              <w:t xml:space="preserve">: </w:t>
            </w:r>
          </w:p>
        </w:tc>
        <w:tc>
          <w:tcPr>
            <w:tcW w:w="1940" w:type="dxa"/>
            <w:gridSpan w:val="2"/>
          </w:tcPr>
          <w:p w14:paraId="7AB80B8B" w14:textId="77777777" w:rsidR="005E0AFC" w:rsidRPr="005531B0" w:rsidRDefault="005E0AFC" w:rsidP="00744451">
            <w:pPr>
              <w:pBdr>
                <w:bottom w:val="single" w:sz="4" w:space="1" w:color="auto"/>
              </w:pBdr>
              <w:rPr>
                <w:b/>
                <w:bCs/>
                <w:sz w:val="20"/>
              </w:rPr>
            </w:pPr>
          </w:p>
        </w:tc>
      </w:tr>
      <w:tr w:rsidR="005E0AFC" w:rsidRPr="005531B0" w14:paraId="23D160A5" w14:textId="77777777" w:rsidTr="00D01A68">
        <w:trPr>
          <w:cantSplit/>
          <w:trHeight w:hRule="exact" w:val="360"/>
          <w:tblHeader/>
        </w:trPr>
        <w:tc>
          <w:tcPr>
            <w:tcW w:w="5501" w:type="dxa"/>
            <w:gridSpan w:val="4"/>
          </w:tcPr>
          <w:p w14:paraId="69810341" w14:textId="77777777" w:rsidR="005E0AFC" w:rsidRPr="005531B0" w:rsidRDefault="005E0AFC">
            <w:pPr>
              <w:rPr>
                <w:b/>
                <w:bCs/>
                <w:sz w:val="20"/>
              </w:rPr>
            </w:pPr>
            <w:r w:rsidRPr="005531B0">
              <w:rPr>
                <w:b/>
                <w:bCs/>
                <w:sz w:val="20"/>
              </w:rPr>
              <w:t>COLLEGE/UNIVERSITY SPREADSHEETS AND FORMS</w:t>
            </w:r>
          </w:p>
        </w:tc>
        <w:tc>
          <w:tcPr>
            <w:tcW w:w="4478" w:type="dxa"/>
            <w:gridSpan w:val="5"/>
            <w:vMerge w:val="restart"/>
          </w:tcPr>
          <w:p w14:paraId="1566CCF4" w14:textId="77777777" w:rsidR="005E0AFC" w:rsidRPr="005531B0" w:rsidRDefault="005E0AFC">
            <w:pPr>
              <w:rPr>
                <w:b/>
                <w:bCs/>
                <w:sz w:val="20"/>
              </w:rPr>
            </w:pPr>
            <w:r w:rsidRPr="005531B0">
              <w:rPr>
                <w:b/>
                <w:bCs/>
                <w:sz w:val="20"/>
              </w:rPr>
              <w:t xml:space="preserve">Institution Name: </w:t>
            </w:r>
            <w:r w:rsidRPr="005531B0">
              <w:rPr>
                <w:b/>
                <w:bCs/>
                <w:sz w:val="20"/>
              </w:rPr>
              <w:br/>
              <w:t xml:space="preserve">________________________________________ </w:t>
            </w:r>
          </w:p>
        </w:tc>
      </w:tr>
      <w:tr w:rsidR="005E0AFC" w:rsidRPr="005531B0" w14:paraId="542BBD9B" w14:textId="77777777" w:rsidTr="00D01A68">
        <w:trPr>
          <w:cantSplit/>
          <w:trHeight w:hRule="exact" w:val="360"/>
          <w:tblHeader/>
        </w:trPr>
        <w:tc>
          <w:tcPr>
            <w:tcW w:w="5501" w:type="dxa"/>
            <w:gridSpan w:val="4"/>
          </w:tcPr>
          <w:p w14:paraId="32754FAB" w14:textId="77777777" w:rsidR="005E0AFC" w:rsidRPr="005531B0" w:rsidRDefault="005E0AFC" w:rsidP="00E60464">
            <w:pPr>
              <w:rPr>
                <w:b/>
                <w:bCs/>
                <w:sz w:val="20"/>
              </w:rPr>
            </w:pPr>
          </w:p>
        </w:tc>
        <w:tc>
          <w:tcPr>
            <w:tcW w:w="4478" w:type="dxa"/>
            <w:gridSpan w:val="5"/>
            <w:vMerge/>
          </w:tcPr>
          <w:p w14:paraId="597E0FA9" w14:textId="77777777" w:rsidR="005E0AFC" w:rsidRPr="005531B0" w:rsidRDefault="005E0AFC">
            <w:pPr>
              <w:rPr>
                <w:b/>
                <w:bCs/>
                <w:sz w:val="20"/>
              </w:rPr>
            </w:pPr>
          </w:p>
        </w:tc>
      </w:tr>
      <w:tr w:rsidR="00D01A68" w:rsidRPr="005531B0" w14:paraId="51340C54" w14:textId="77777777" w:rsidTr="00D01A68">
        <w:trPr>
          <w:cantSplit/>
          <w:trHeight w:hRule="exact" w:val="432"/>
          <w:tblHeader/>
        </w:trPr>
        <w:tc>
          <w:tcPr>
            <w:tcW w:w="835" w:type="dxa"/>
            <w:gridSpan w:val="2"/>
          </w:tcPr>
          <w:p w14:paraId="2D15BCC6" w14:textId="77777777" w:rsidR="00D01A68" w:rsidRPr="005531B0" w:rsidRDefault="00D01A68" w:rsidP="00D01A68">
            <w:pPr>
              <w:ind w:right="-108"/>
              <w:rPr>
                <w:b/>
                <w:bCs/>
                <w:sz w:val="20"/>
              </w:rPr>
            </w:pPr>
            <w:r w:rsidRPr="005531B0">
              <w:rPr>
                <w:b/>
                <w:bCs/>
                <w:sz w:val="20"/>
              </w:rPr>
              <w:t>June 30,</w:t>
            </w:r>
          </w:p>
        </w:tc>
        <w:tc>
          <w:tcPr>
            <w:tcW w:w="761" w:type="dxa"/>
          </w:tcPr>
          <w:p w14:paraId="35F7CD20" w14:textId="77777777" w:rsidR="00D01A68" w:rsidRPr="005531B0" w:rsidRDefault="00D01A68" w:rsidP="00762E5F">
            <w:pPr>
              <w:pBdr>
                <w:bottom w:val="single" w:sz="4" w:space="1" w:color="auto"/>
              </w:pBdr>
              <w:rPr>
                <w:b/>
                <w:bCs/>
                <w:sz w:val="20"/>
              </w:rPr>
            </w:pPr>
          </w:p>
        </w:tc>
        <w:tc>
          <w:tcPr>
            <w:tcW w:w="8383" w:type="dxa"/>
            <w:gridSpan w:val="6"/>
          </w:tcPr>
          <w:p w14:paraId="7E850C41" w14:textId="77777777" w:rsidR="00D01A68" w:rsidRPr="005531B0" w:rsidRDefault="00D01A68">
            <w:pPr>
              <w:rPr>
                <w:b/>
                <w:bCs/>
                <w:sz w:val="20"/>
              </w:rPr>
            </w:pPr>
          </w:p>
        </w:tc>
      </w:tr>
      <w:tr w:rsidR="00D01A68" w:rsidRPr="005531B0" w14:paraId="095523B5"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blHeader/>
        </w:trPr>
        <w:tc>
          <w:tcPr>
            <w:tcW w:w="580" w:type="dxa"/>
            <w:vAlign w:val="bottom"/>
          </w:tcPr>
          <w:p w14:paraId="54C9CFF3" w14:textId="77777777" w:rsidR="00D01A68" w:rsidRPr="005531B0" w:rsidRDefault="00D01A68">
            <w:pPr>
              <w:jc w:val="center"/>
              <w:rPr>
                <w:b/>
                <w:bCs/>
                <w:sz w:val="20"/>
              </w:rPr>
            </w:pPr>
            <w:r w:rsidRPr="005531B0">
              <w:rPr>
                <w:b/>
                <w:bCs/>
                <w:sz w:val="20"/>
              </w:rPr>
              <w:t>NO.</w:t>
            </w:r>
          </w:p>
        </w:tc>
        <w:tc>
          <w:tcPr>
            <w:tcW w:w="6361" w:type="dxa"/>
            <w:gridSpan w:val="4"/>
            <w:vAlign w:val="bottom"/>
          </w:tcPr>
          <w:p w14:paraId="5D3B8A85" w14:textId="77777777" w:rsidR="00D01A68" w:rsidRPr="005531B0" w:rsidRDefault="00D01A68">
            <w:pPr>
              <w:pStyle w:val="CntrdHeading"/>
              <w:rPr>
                <w:rFonts w:ascii="Times New Roman" w:hAnsi="Times New Roman"/>
                <w:b/>
                <w:bCs/>
                <w:sz w:val="20"/>
              </w:rPr>
            </w:pPr>
            <w:r w:rsidRPr="005531B0">
              <w:rPr>
                <w:rFonts w:ascii="Times New Roman" w:hAnsi="Times New Roman"/>
                <w:b/>
                <w:bCs/>
                <w:sz w:val="20"/>
              </w:rPr>
              <w:t>REVIEW STEP</w:t>
            </w:r>
          </w:p>
        </w:tc>
        <w:tc>
          <w:tcPr>
            <w:tcW w:w="1519" w:type="dxa"/>
            <w:gridSpan w:val="2"/>
            <w:vAlign w:val="bottom"/>
          </w:tcPr>
          <w:p w14:paraId="503E0A13" w14:textId="77777777" w:rsidR="00D01A68" w:rsidRPr="005531B0" w:rsidRDefault="00D01A68">
            <w:pPr>
              <w:jc w:val="center"/>
              <w:rPr>
                <w:b/>
                <w:bCs/>
                <w:sz w:val="20"/>
              </w:rPr>
            </w:pPr>
            <w:r w:rsidRPr="005531B0">
              <w:rPr>
                <w:b/>
                <w:bCs/>
                <w:sz w:val="20"/>
              </w:rPr>
              <w:t>COMPLETED BY</w:t>
            </w:r>
          </w:p>
        </w:tc>
        <w:tc>
          <w:tcPr>
            <w:tcW w:w="1519" w:type="dxa"/>
            <w:gridSpan w:val="2"/>
            <w:vAlign w:val="bottom"/>
          </w:tcPr>
          <w:p w14:paraId="77155B1B" w14:textId="77777777" w:rsidR="00D01A68" w:rsidRPr="005531B0" w:rsidRDefault="00D01A68">
            <w:pPr>
              <w:jc w:val="center"/>
              <w:rPr>
                <w:b/>
                <w:bCs/>
                <w:sz w:val="20"/>
              </w:rPr>
            </w:pPr>
            <w:r w:rsidRPr="005531B0">
              <w:rPr>
                <w:b/>
                <w:bCs/>
                <w:sz w:val="20"/>
              </w:rPr>
              <w:t>DATE COMPLETED</w:t>
            </w:r>
          </w:p>
        </w:tc>
      </w:tr>
      <w:tr w:rsidR="00D01A68" w:rsidRPr="005531B0" w14:paraId="5BF06D09"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224784D6" w14:textId="77777777" w:rsidR="00D01A68" w:rsidRPr="005531B0" w:rsidRDefault="00D01A68">
            <w:pPr>
              <w:rPr>
                <w:sz w:val="20"/>
              </w:rPr>
            </w:pPr>
            <w:r w:rsidRPr="005531B0">
              <w:rPr>
                <w:sz w:val="20"/>
              </w:rPr>
              <w:t xml:space="preserve"> 1.</w:t>
            </w:r>
          </w:p>
        </w:tc>
        <w:tc>
          <w:tcPr>
            <w:tcW w:w="6361" w:type="dxa"/>
            <w:gridSpan w:val="4"/>
          </w:tcPr>
          <w:p w14:paraId="2CBFD46B" w14:textId="1D340172" w:rsidR="00D01A68" w:rsidRPr="005531B0" w:rsidRDefault="00D01A68">
            <w:pPr>
              <w:jc w:val="both"/>
              <w:rPr>
                <w:sz w:val="20"/>
              </w:rPr>
            </w:pPr>
            <w:r w:rsidRPr="005531B0">
              <w:rPr>
                <w:sz w:val="20"/>
                <w:u w:val="single"/>
              </w:rPr>
              <w:t xml:space="preserve">Statement of Net </w:t>
            </w:r>
            <w:r w:rsidR="003576AC">
              <w:rPr>
                <w:sz w:val="20"/>
                <w:u w:val="single"/>
              </w:rPr>
              <w:t>Position</w:t>
            </w:r>
            <w:r w:rsidRPr="005531B0">
              <w:rPr>
                <w:sz w:val="20"/>
                <w:u w:val="single"/>
              </w:rPr>
              <w:t xml:space="preserve"> spreadsheet</w:t>
            </w:r>
            <w:r w:rsidRPr="005531B0">
              <w:rPr>
                <w:sz w:val="20"/>
              </w:rPr>
              <w:t>.  For each column, be sure that the following are equal</w:t>
            </w:r>
            <w:r w:rsidR="00965D9B">
              <w:rPr>
                <w:sz w:val="20"/>
              </w:rPr>
              <w:t xml:space="preserve"> (check figure</w:t>
            </w:r>
            <w:r w:rsidR="002233C7">
              <w:rPr>
                <w:sz w:val="20"/>
              </w:rPr>
              <w:t>s</w:t>
            </w:r>
            <w:r w:rsidR="00965D9B">
              <w:rPr>
                <w:sz w:val="20"/>
              </w:rPr>
              <w:t xml:space="preserve"> on row </w:t>
            </w:r>
            <w:r w:rsidR="001A144B">
              <w:rPr>
                <w:sz w:val="20"/>
              </w:rPr>
              <w:t>2</w:t>
            </w:r>
            <w:r w:rsidR="002233C7">
              <w:rPr>
                <w:sz w:val="20"/>
              </w:rPr>
              <w:t>27</w:t>
            </w:r>
            <w:r w:rsidR="00965D9B">
              <w:rPr>
                <w:sz w:val="20"/>
              </w:rPr>
              <w:t xml:space="preserve"> should be zero)</w:t>
            </w:r>
            <w:r w:rsidRPr="005531B0">
              <w:rPr>
                <w:sz w:val="20"/>
              </w:rPr>
              <w:t>:</w:t>
            </w:r>
          </w:p>
          <w:p w14:paraId="5644DC12" w14:textId="77777777" w:rsidR="00D01A68" w:rsidRPr="005531B0" w:rsidRDefault="00D01A68">
            <w:pPr>
              <w:pStyle w:val="Bullet0"/>
              <w:rPr>
                <w:sz w:val="20"/>
              </w:rPr>
            </w:pPr>
            <w:r w:rsidRPr="005531B0">
              <w:rPr>
                <w:sz w:val="20"/>
              </w:rPr>
              <w:t>Total Assets</w:t>
            </w:r>
            <w:r w:rsidR="003576AC">
              <w:rPr>
                <w:sz w:val="20"/>
              </w:rPr>
              <w:t xml:space="preserve"> plus Deferred Outflows minus Liabilities minus Deferred Inflows</w:t>
            </w:r>
            <w:r w:rsidRPr="005531B0">
              <w:rPr>
                <w:sz w:val="20"/>
              </w:rPr>
              <w:t>.</w:t>
            </w:r>
          </w:p>
          <w:p w14:paraId="2ABB7828" w14:textId="77777777" w:rsidR="00D01A68" w:rsidRPr="005531B0" w:rsidRDefault="003576AC" w:rsidP="003576AC">
            <w:pPr>
              <w:pStyle w:val="Bullet0"/>
              <w:rPr>
                <w:sz w:val="20"/>
              </w:rPr>
            </w:pPr>
            <w:r>
              <w:rPr>
                <w:sz w:val="20"/>
              </w:rPr>
              <w:t>Net Position.</w:t>
            </w:r>
          </w:p>
        </w:tc>
        <w:tc>
          <w:tcPr>
            <w:tcW w:w="1519" w:type="dxa"/>
            <w:gridSpan w:val="2"/>
            <w:vAlign w:val="bottom"/>
          </w:tcPr>
          <w:p w14:paraId="74FD534C" w14:textId="77777777" w:rsidR="00D01A68" w:rsidRPr="005531B0" w:rsidRDefault="00D01A68" w:rsidP="00744451">
            <w:pPr>
              <w:pBdr>
                <w:bottom w:val="single" w:sz="4" w:space="0" w:color="auto"/>
                <w:between w:val="single" w:sz="4" w:space="0" w:color="auto"/>
              </w:pBdr>
              <w:jc w:val="right"/>
              <w:rPr>
                <w:sz w:val="20"/>
              </w:rPr>
            </w:pPr>
          </w:p>
        </w:tc>
        <w:tc>
          <w:tcPr>
            <w:tcW w:w="1519" w:type="dxa"/>
            <w:gridSpan w:val="2"/>
            <w:vAlign w:val="bottom"/>
          </w:tcPr>
          <w:p w14:paraId="3571705D" w14:textId="77777777" w:rsidR="00D01A68" w:rsidRPr="005531B0" w:rsidRDefault="00D01A68" w:rsidP="00744451">
            <w:pPr>
              <w:pBdr>
                <w:bottom w:val="single" w:sz="4" w:space="0" w:color="auto"/>
                <w:between w:val="single" w:sz="4" w:space="0" w:color="auto"/>
              </w:pBdr>
              <w:jc w:val="right"/>
              <w:rPr>
                <w:sz w:val="20"/>
              </w:rPr>
            </w:pPr>
          </w:p>
        </w:tc>
      </w:tr>
      <w:tr w:rsidR="00D01A68" w:rsidRPr="005531B0" w14:paraId="528F7403"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3193D686" w14:textId="77777777" w:rsidR="00D01A68" w:rsidRPr="005531B0" w:rsidRDefault="00D01A68">
            <w:pPr>
              <w:rPr>
                <w:sz w:val="20"/>
              </w:rPr>
            </w:pPr>
            <w:r w:rsidRPr="005531B0">
              <w:rPr>
                <w:sz w:val="20"/>
              </w:rPr>
              <w:t xml:space="preserve"> 2.</w:t>
            </w:r>
          </w:p>
        </w:tc>
        <w:tc>
          <w:tcPr>
            <w:tcW w:w="6361" w:type="dxa"/>
            <w:gridSpan w:val="4"/>
          </w:tcPr>
          <w:p w14:paraId="0F99ADDF" w14:textId="77777777" w:rsidR="00D01A68" w:rsidRPr="005531B0" w:rsidRDefault="00D01A68">
            <w:pPr>
              <w:jc w:val="both"/>
              <w:rPr>
                <w:sz w:val="20"/>
              </w:rPr>
            </w:pPr>
            <w:r w:rsidRPr="005531B0">
              <w:rPr>
                <w:sz w:val="20"/>
                <w:u w:val="single"/>
              </w:rPr>
              <w:t xml:space="preserve">Statement of Net </w:t>
            </w:r>
            <w:r w:rsidR="003576AC">
              <w:rPr>
                <w:sz w:val="20"/>
                <w:u w:val="single"/>
              </w:rPr>
              <w:t>Position</w:t>
            </w:r>
            <w:r w:rsidRPr="005531B0">
              <w:rPr>
                <w:sz w:val="20"/>
                <w:u w:val="single"/>
              </w:rPr>
              <w:t xml:space="preserve"> spreadsheet</w:t>
            </w:r>
            <w:r w:rsidRPr="005531B0">
              <w:rPr>
                <w:sz w:val="20"/>
              </w:rPr>
              <w:t xml:space="preserve">.  In the </w:t>
            </w:r>
            <w:r w:rsidRPr="00E60464">
              <w:rPr>
                <w:b/>
                <w:sz w:val="20"/>
              </w:rPr>
              <w:t>Total</w:t>
            </w:r>
            <w:r w:rsidRPr="005531B0">
              <w:rPr>
                <w:sz w:val="20"/>
              </w:rPr>
              <w:t xml:space="preserve"> column, be sure that the following </w:t>
            </w:r>
            <w:r w:rsidR="00387AD5">
              <w:rPr>
                <w:sz w:val="20"/>
              </w:rPr>
              <w:t xml:space="preserve">two </w:t>
            </w:r>
            <w:r w:rsidR="00387AD5" w:rsidRPr="001C0D82">
              <w:rPr>
                <w:i/>
                <w:sz w:val="20"/>
              </w:rPr>
              <w:t>rows</w:t>
            </w:r>
            <w:r w:rsidR="00387AD5">
              <w:rPr>
                <w:sz w:val="20"/>
              </w:rPr>
              <w:t xml:space="preserve"> </w:t>
            </w:r>
            <w:r w:rsidR="003458CF">
              <w:rPr>
                <w:sz w:val="20"/>
              </w:rPr>
              <w:t>both have a</w:t>
            </w:r>
            <w:r w:rsidR="00387AD5">
              <w:rPr>
                <w:sz w:val="20"/>
              </w:rPr>
              <w:t xml:space="preserve"> zero</w:t>
            </w:r>
            <w:r w:rsidR="003458CF">
              <w:rPr>
                <w:sz w:val="20"/>
              </w:rPr>
              <w:t xml:space="preserve"> balance</w:t>
            </w:r>
            <w:r w:rsidRPr="005531B0">
              <w:rPr>
                <w:sz w:val="20"/>
              </w:rPr>
              <w:t>:</w:t>
            </w:r>
          </w:p>
          <w:p w14:paraId="15AFF9AA" w14:textId="77777777" w:rsidR="00D01A68" w:rsidRPr="005531B0" w:rsidRDefault="00387AD5" w:rsidP="00387AD5">
            <w:pPr>
              <w:pStyle w:val="Bullet0"/>
              <w:rPr>
                <w:sz w:val="20"/>
              </w:rPr>
            </w:pPr>
            <w:r w:rsidRPr="00387AD5">
              <w:rPr>
                <w:sz w:val="20"/>
              </w:rPr>
              <w:t>Due from others within your reporting entity (to be eliminated)</w:t>
            </w:r>
          </w:p>
          <w:p w14:paraId="1B09A456" w14:textId="77777777" w:rsidR="00D01A68" w:rsidRDefault="00387AD5" w:rsidP="009F4CA0">
            <w:pPr>
              <w:pStyle w:val="Bullet0"/>
              <w:rPr>
                <w:sz w:val="20"/>
              </w:rPr>
            </w:pPr>
            <w:r>
              <w:rPr>
                <w:sz w:val="20"/>
              </w:rPr>
              <w:t>Due to others within your reporting entity (to be eliminated)</w:t>
            </w:r>
          </w:p>
          <w:p w14:paraId="5BF225D9" w14:textId="77777777" w:rsidR="001C0D82" w:rsidRPr="005531B0" w:rsidRDefault="001C0D82" w:rsidP="001C0D82">
            <w:pPr>
              <w:pStyle w:val="Bullet0"/>
              <w:numPr>
                <w:ilvl w:val="0"/>
                <w:numId w:val="0"/>
              </w:numPr>
              <w:rPr>
                <w:sz w:val="20"/>
              </w:rPr>
            </w:pPr>
            <w:r>
              <w:rPr>
                <w:sz w:val="20"/>
              </w:rPr>
              <w:t xml:space="preserve">Also, the Eliminations </w:t>
            </w:r>
            <w:r w:rsidRPr="001C0D82">
              <w:rPr>
                <w:i/>
                <w:sz w:val="20"/>
              </w:rPr>
              <w:t>column</w:t>
            </w:r>
            <w:r>
              <w:rPr>
                <w:sz w:val="20"/>
              </w:rPr>
              <w:t xml:space="preserve"> must net to zero.</w:t>
            </w:r>
          </w:p>
        </w:tc>
        <w:tc>
          <w:tcPr>
            <w:tcW w:w="1519" w:type="dxa"/>
            <w:gridSpan w:val="2"/>
            <w:vAlign w:val="bottom"/>
          </w:tcPr>
          <w:p w14:paraId="73A2CEEB" w14:textId="77777777" w:rsidR="00D01A68" w:rsidRPr="005531B0" w:rsidRDefault="00D01A68" w:rsidP="00744451">
            <w:pPr>
              <w:pBdr>
                <w:bottom w:val="single" w:sz="4" w:space="0" w:color="auto"/>
                <w:between w:val="single" w:sz="4" w:space="0" w:color="auto"/>
              </w:pBdr>
              <w:jc w:val="right"/>
              <w:rPr>
                <w:sz w:val="20"/>
              </w:rPr>
            </w:pPr>
          </w:p>
        </w:tc>
        <w:tc>
          <w:tcPr>
            <w:tcW w:w="1519" w:type="dxa"/>
            <w:gridSpan w:val="2"/>
            <w:vAlign w:val="bottom"/>
          </w:tcPr>
          <w:p w14:paraId="47E90C73" w14:textId="77777777" w:rsidR="00D01A68" w:rsidRPr="005531B0" w:rsidRDefault="00D01A68" w:rsidP="00744451">
            <w:pPr>
              <w:pBdr>
                <w:bottom w:val="single" w:sz="4" w:space="0" w:color="auto"/>
                <w:between w:val="single" w:sz="4" w:space="0" w:color="auto"/>
              </w:pBdr>
              <w:jc w:val="right"/>
              <w:rPr>
                <w:sz w:val="20"/>
              </w:rPr>
            </w:pPr>
          </w:p>
        </w:tc>
      </w:tr>
      <w:tr w:rsidR="00D01A68" w:rsidRPr="005531B0" w14:paraId="510048CC"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646287EE" w14:textId="77777777" w:rsidR="00D01A68" w:rsidRPr="005531B0" w:rsidRDefault="00D01A68">
            <w:pPr>
              <w:rPr>
                <w:sz w:val="20"/>
              </w:rPr>
            </w:pPr>
            <w:r w:rsidRPr="005531B0">
              <w:rPr>
                <w:sz w:val="20"/>
              </w:rPr>
              <w:t>3.</w:t>
            </w:r>
          </w:p>
        </w:tc>
        <w:tc>
          <w:tcPr>
            <w:tcW w:w="6361" w:type="dxa"/>
            <w:gridSpan w:val="4"/>
          </w:tcPr>
          <w:p w14:paraId="3305A46E" w14:textId="6EFCE102" w:rsidR="00D01A68" w:rsidRPr="005531B0" w:rsidRDefault="00D01A68" w:rsidP="009F4CA0">
            <w:pPr>
              <w:jc w:val="both"/>
              <w:rPr>
                <w:sz w:val="20"/>
              </w:rPr>
            </w:pPr>
            <w:r w:rsidRPr="005531B0">
              <w:rPr>
                <w:sz w:val="20"/>
                <w:u w:val="single"/>
              </w:rPr>
              <w:t xml:space="preserve">Statement of Net </w:t>
            </w:r>
            <w:r w:rsidR="003576AC">
              <w:rPr>
                <w:sz w:val="20"/>
                <w:u w:val="single"/>
              </w:rPr>
              <w:t>Position</w:t>
            </w:r>
            <w:r w:rsidRPr="005531B0">
              <w:rPr>
                <w:sz w:val="20"/>
                <w:u w:val="single"/>
              </w:rPr>
              <w:t xml:space="preserve"> spreadsheet</w:t>
            </w:r>
            <w:r w:rsidRPr="005531B0">
              <w:rPr>
                <w:sz w:val="20"/>
              </w:rPr>
              <w:t xml:space="preserve">.  </w:t>
            </w:r>
            <w:r w:rsidR="003458CF">
              <w:rPr>
                <w:sz w:val="20"/>
              </w:rPr>
              <w:t>For each</w:t>
            </w:r>
            <w:r w:rsidRPr="005531B0">
              <w:rPr>
                <w:sz w:val="20"/>
              </w:rPr>
              <w:t xml:space="preserve"> column, be sure that the following are equal</w:t>
            </w:r>
            <w:r w:rsidR="003458CF">
              <w:rPr>
                <w:sz w:val="20"/>
              </w:rPr>
              <w:t xml:space="preserve"> (check figure on row </w:t>
            </w:r>
            <w:r w:rsidR="001A144B">
              <w:rPr>
                <w:sz w:val="20"/>
              </w:rPr>
              <w:t>2</w:t>
            </w:r>
            <w:r w:rsidR="002233C7">
              <w:rPr>
                <w:sz w:val="20"/>
              </w:rPr>
              <w:t>23</w:t>
            </w:r>
            <w:r w:rsidR="003458CF">
              <w:rPr>
                <w:sz w:val="20"/>
              </w:rPr>
              <w:t xml:space="preserve"> should be zero)</w:t>
            </w:r>
            <w:r w:rsidRPr="005531B0">
              <w:rPr>
                <w:sz w:val="20"/>
              </w:rPr>
              <w:t>:</w:t>
            </w:r>
          </w:p>
          <w:p w14:paraId="7A81EA2C" w14:textId="705D44BE" w:rsidR="00D01A68" w:rsidRPr="005531B0" w:rsidRDefault="003458CF" w:rsidP="009F4CA0">
            <w:pPr>
              <w:pStyle w:val="Bullet0"/>
              <w:rPr>
                <w:sz w:val="20"/>
              </w:rPr>
            </w:pPr>
            <w:r>
              <w:rPr>
                <w:sz w:val="20"/>
              </w:rPr>
              <w:t xml:space="preserve">Net invested in capital assets (row </w:t>
            </w:r>
            <w:r w:rsidR="002233C7">
              <w:rPr>
                <w:sz w:val="20"/>
              </w:rPr>
              <w:t>201</w:t>
            </w:r>
            <w:r>
              <w:rPr>
                <w:sz w:val="20"/>
              </w:rPr>
              <w:t>).</w:t>
            </w:r>
          </w:p>
          <w:p w14:paraId="65018E7F" w14:textId="2A55C94F" w:rsidR="00D01A68" w:rsidRPr="005531B0" w:rsidRDefault="003458CF" w:rsidP="004F2B96">
            <w:pPr>
              <w:pStyle w:val="Bullet0"/>
              <w:rPr>
                <w:sz w:val="20"/>
                <w:u w:val="single"/>
              </w:rPr>
            </w:pPr>
            <w:r>
              <w:rPr>
                <w:sz w:val="20"/>
              </w:rPr>
              <w:t xml:space="preserve">Total invested in capital assets per reconciliation (row </w:t>
            </w:r>
            <w:r w:rsidR="002233C7">
              <w:rPr>
                <w:sz w:val="20"/>
              </w:rPr>
              <w:t>222</w:t>
            </w:r>
            <w:r>
              <w:rPr>
                <w:sz w:val="20"/>
              </w:rPr>
              <w:t>).</w:t>
            </w:r>
          </w:p>
        </w:tc>
        <w:tc>
          <w:tcPr>
            <w:tcW w:w="1519" w:type="dxa"/>
            <w:gridSpan w:val="2"/>
            <w:vAlign w:val="bottom"/>
          </w:tcPr>
          <w:p w14:paraId="07C4895D" w14:textId="77777777" w:rsidR="00D01A68" w:rsidRPr="005531B0" w:rsidRDefault="00D01A68" w:rsidP="00744451">
            <w:pPr>
              <w:pBdr>
                <w:bottom w:val="single" w:sz="4" w:space="0" w:color="auto"/>
                <w:between w:val="single" w:sz="4" w:space="0" w:color="auto"/>
              </w:pBdr>
              <w:jc w:val="right"/>
              <w:rPr>
                <w:sz w:val="20"/>
              </w:rPr>
            </w:pPr>
          </w:p>
        </w:tc>
        <w:tc>
          <w:tcPr>
            <w:tcW w:w="1519" w:type="dxa"/>
            <w:gridSpan w:val="2"/>
            <w:vAlign w:val="bottom"/>
          </w:tcPr>
          <w:p w14:paraId="19D6657E" w14:textId="77777777" w:rsidR="00D01A68" w:rsidRPr="005531B0" w:rsidRDefault="00D01A68" w:rsidP="00744451">
            <w:pPr>
              <w:pBdr>
                <w:bottom w:val="single" w:sz="4" w:space="0" w:color="auto"/>
                <w:between w:val="single" w:sz="4" w:space="0" w:color="auto"/>
              </w:pBdr>
              <w:jc w:val="right"/>
              <w:rPr>
                <w:sz w:val="20"/>
              </w:rPr>
            </w:pPr>
          </w:p>
        </w:tc>
      </w:tr>
      <w:tr w:rsidR="00D01A68" w:rsidRPr="005531B0" w14:paraId="2B4EA0E4"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12F59287" w14:textId="77777777" w:rsidR="00D01A68" w:rsidRPr="005531B0" w:rsidRDefault="00D01A68">
            <w:pPr>
              <w:rPr>
                <w:sz w:val="20"/>
              </w:rPr>
            </w:pPr>
            <w:r w:rsidRPr="005531B0">
              <w:rPr>
                <w:sz w:val="20"/>
              </w:rPr>
              <w:t xml:space="preserve"> 4.</w:t>
            </w:r>
          </w:p>
        </w:tc>
        <w:tc>
          <w:tcPr>
            <w:tcW w:w="6361" w:type="dxa"/>
            <w:gridSpan w:val="4"/>
          </w:tcPr>
          <w:p w14:paraId="72030567" w14:textId="1AF743AA" w:rsidR="00D01A68" w:rsidRPr="005531B0" w:rsidRDefault="00D01A68" w:rsidP="004F2B96">
            <w:pPr>
              <w:jc w:val="both"/>
              <w:rPr>
                <w:sz w:val="20"/>
              </w:rPr>
            </w:pPr>
            <w:r w:rsidRPr="005531B0">
              <w:rPr>
                <w:sz w:val="20"/>
                <w:u w:val="single"/>
              </w:rPr>
              <w:t xml:space="preserve">Statement of Net </w:t>
            </w:r>
            <w:r w:rsidR="003576AC">
              <w:rPr>
                <w:sz w:val="20"/>
                <w:u w:val="single"/>
              </w:rPr>
              <w:t>Position</w:t>
            </w:r>
            <w:r w:rsidRPr="005531B0">
              <w:rPr>
                <w:sz w:val="20"/>
                <w:u w:val="single"/>
              </w:rPr>
              <w:t xml:space="preserve"> spreadsheet</w:t>
            </w:r>
            <w:r w:rsidRPr="005531B0">
              <w:rPr>
                <w:sz w:val="20"/>
              </w:rPr>
              <w:t xml:space="preserve">.  </w:t>
            </w:r>
            <w:r w:rsidR="00827CE8">
              <w:rPr>
                <w:sz w:val="20"/>
              </w:rPr>
              <w:t>For each</w:t>
            </w:r>
            <w:r w:rsidRPr="005531B0">
              <w:rPr>
                <w:sz w:val="20"/>
              </w:rPr>
              <w:t xml:space="preserve"> column, be sure that the </w:t>
            </w:r>
            <w:r w:rsidR="00827CE8">
              <w:rPr>
                <w:sz w:val="20"/>
              </w:rPr>
              <w:t xml:space="preserve">check figure on row </w:t>
            </w:r>
            <w:r w:rsidR="001A144B">
              <w:rPr>
                <w:sz w:val="20"/>
              </w:rPr>
              <w:t>2</w:t>
            </w:r>
            <w:r w:rsidR="00A3179E">
              <w:rPr>
                <w:sz w:val="20"/>
              </w:rPr>
              <w:t>2</w:t>
            </w:r>
            <w:r w:rsidR="002233C7">
              <w:rPr>
                <w:sz w:val="20"/>
              </w:rPr>
              <w:t>8</w:t>
            </w:r>
            <w:r w:rsidR="00827CE8">
              <w:rPr>
                <w:sz w:val="20"/>
              </w:rPr>
              <w:t xml:space="preserve"> is zero.  This verifies that ending net position on the Statement of Activities spreadsheet agrees to ending net position on the Statement of Net Position spreadsheet.</w:t>
            </w:r>
          </w:p>
        </w:tc>
        <w:tc>
          <w:tcPr>
            <w:tcW w:w="1519" w:type="dxa"/>
            <w:gridSpan w:val="2"/>
            <w:vAlign w:val="bottom"/>
          </w:tcPr>
          <w:p w14:paraId="78F341BE" w14:textId="77777777" w:rsidR="00D01A68" w:rsidRPr="005531B0" w:rsidRDefault="00D01A68" w:rsidP="00744451">
            <w:pPr>
              <w:pBdr>
                <w:bottom w:val="single" w:sz="4" w:space="0" w:color="auto"/>
                <w:between w:val="single" w:sz="4" w:space="0" w:color="auto"/>
              </w:pBdr>
              <w:jc w:val="right"/>
              <w:rPr>
                <w:sz w:val="20"/>
              </w:rPr>
            </w:pPr>
          </w:p>
        </w:tc>
        <w:tc>
          <w:tcPr>
            <w:tcW w:w="1519" w:type="dxa"/>
            <w:gridSpan w:val="2"/>
            <w:vAlign w:val="bottom"/>
          </w:tcPr>
          <w:p w14:paraId="272E03A5" w14:textId="77777777" w:rsidR="00D01A68" w:rsidRPr="005531B0" w:rsidRDefault="00D01A68" w:rsidP="00744451">
            <w:pPr>
              <w:pBdr>
                <w:bottom w:val="single" w:sz="4" w:space="0" w:color="auto"/>
                <w:between w:val="single" w:sz="4" w:space="0" w:color="auto"/>
              </w:pBdr>
              <w:jc w:val="right"/>
              <w:rPr>
                <w:sz w:val="20"/>
              </w:rPr>
            </w:pPr>
          </w:p>
        </w:tc>
      </w:tr>
      <w:tr w:rsidR="00D64275" w:rsidRPr="005531B0" w14:paraId="4542E8CF"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027F1D67" w14:textId="77777777" w:rsidR="00D64275" w:rsidRPr="005531B0" w:rsidRDefault="00D64275">
            <w:pPr>
              <w:rPr>
                <w:sz w:val="20"/>
              </w:rPr>
            </w:pPr>
            <w:r>
              <w:rPr>
                <w:sz w:val="20"/>
              </w:rPr>
              <w:t xml:space="preserve"> 5</w:t>
            </w:r>
            <w:r w:rsidRPr="005531B0">
              <w:rPr>
                <w:sz w:val="20"/>
              </w:rPr>
              <w:t>.</w:t>
            </w:r>
          </w:p>
        </w:tc>
        <w:tc>
          <w:tcPr>
            <w:tcW w:w="6361" w:type="dxa"/>
            <w:gridSpan w:val="4"/>
          </w:tcPr>
          <w:p w14:paraId="6197B256" w14:textId="5C1996FB" w:rsidR="00D64275" w:rsidRPr="005531B0" w:rsidRDefault="00D64275" w:rsidP="004F2B96">
            <w:pPr>
              <w:jc w:val="both"/>
              <w:rPr>
                <w:sz w:val="20"/>
                <w:u w:val="single"/>
              </w:rPr>
            </w:pPr>
            <w:r w:rsidRPr="005531B0">
              <w:rPr>
                <w:sz w:val="20"/>
                <w:u w:val="single"/>
              </w:rPr>
              <w:t xml:space="preserve">Statement of Net </w:t>
            </w:r>
            <w:r>
              <w:rPr>
                <w:sz w:val="20"/>
                <w:u w:val="single"/>
              </w:rPr>
              <w:t>Position</w:t>
            </w:r>
            <w:r w:rsidRPr="005531B0">
              <w:rPr>
                <w:sz w:val="20"/>
                <w:u w:val="single"/>
              </w:rPr>
              <w:t xml:space="preserve"> spreadsheet</w:t>
            </w:r>
            <w:r w:rsidRPr="005531B0">
              <w:rPr>
                <w:sz w:val="20"/>
              </w:rPr>
              <w:t xml:space="preserve">.  </w:t>
            </w:r>
            <w:r w:rsidR="004B7529">
              <w:rPr>
                <w:sz w:val="20"/>
              </w:rPr>
              <w:t>B</w:t>
            </w:r>
            <w:r w:rsidRPr="005531B0">
              <w:rPr>
                <w:sz w:val="20"/>
              </w:rPr>
              <w:t xml:space="preserve">e sure </w:t>
            </w:r>
            <w:r w:rsidR="004B7529">
              <w:rPr>
                <w:sz w:val="20"/>
              </w:rPr>
              <w:t xml:space="preserve">to read notes from row </w:t>
            </w:r>
            <w:r w:rsidR="001A144B">
              <w:rPr>
                <w:sz w:val="20"/>
              </w:rPr>
              <w:t>2</w:t>
            </w:r>
            <w:r w:rsidR="00A3179E">
              <w:rPr>
                <w:sz w:val="20"/>
              </w:rPr>
              <w:t>3</w:t>
            </w:r>
            <w:r w:rsidR="002233C7">
              <w:rPr>
                <w:sz w:val="20"/>
              </w:rPr>
              <w:t>1</w:t>
            </w:r>
            <w:r w:rsidR="004B7529">
              <w:rPr>
                <w:sz w:val="20"/>
              </w:rPr>
              <w:t xml:space="preserve"> to the end for guidance if reporting any entities other than the primary entity</w:t>
            </w:r>
            <w:r>
              <w:rPr>
                <w:sz w:val="20"/>
              </w:rPr>
              <w:t>.</w:t>
            </w:r>
          </w:p>
        </w:tc>
        <w:tc>
          <w:tcPr>
            <w:tcW w:w="1519" w:type="dxa"/>
            <w:gridSpan w:val="2"/>
            <w:vAlign w:val="bottom"/>
          </w:tcPr>
          <w:p w14:paraId="13A176BF" w14:textId="77777777" w:rsidR="00D64275" w:rsidRPr="005531B0" w:rsidRDefault="00D64275" w:rsidP="00744451">
            <w:pPr>
              <w:pBdr>
                <w:bottom w:val="single" w:sz="4" w:space="0" w:color="auto"/>
                <w:between w:val="single" w:sz="4" w:space="0" w:color="auto"/>
              </w:pBdr>
              <w:jc w:val="right"/>
              <w:rPr>
                <w:sz w:val="20"/>
              </w:rPr>
            </w:pPr>
          </w:p>
        </w:tc>
        <w:tc>
          <w:tcPr>
            <w:tcW w:w="1519" w:type="dxa"/>
            <w:gridSpan w:val="2"/>
            <w:vAlign w:val="bottom"/>
          </w:tcPr>
          <w:p w14:paraId="34553E47" w14:textId="77777777" w:rsidR="00D64275" w:rsidRPr="005531B0" w:rsidRDefault="00D64275" w:rsidP="00744451">
            <w:pPr>
              <w:pBdr>
                <w:bottom w:val="single" w:sz="4" w:space="0" w:color="auto"/>
                <w:between w:val="single" w:sz="4" w:space="0" w:color="auto"/>
              </w:pBdr>
              <w:jc w:val="right"/>
              <w:rPr>
                <w:sz w:val="20"/>
              </w:rPr>
            </w:pPr>
          </w:p>
        </w:tc>
      </w:tr>
      <w:tr w:rsidR="00D64275" w:rsidRPr="005531B0" w14:paraId="0E2BB97B"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32EA1DD3" w14:textId="77777777" w:rsidR="00D64275" w:rsidRPr="005531B0" w:rsidRDefault="00D64275">
            <w:pPr>
              <w:rPr>
                <w:sz w:val="20"/>
              </w:rPr>
            </w:pPr>
            <w:r w:rsidRPr="005531B0">
              <w:rPr>
                <w:sz w:val="20"/>
              </w:rPr>
              <w:t xml:space="preserve"> </w:t>
            </w:r>
            <w:r w:rsidR="004B7529">
              <w:rPr>
                <w:sz w:val="20"/>
              </w:rPr>
              <w:t>6</w:t>
            </w:r>
            <w:r w:rsidRPr="005531B0">
              <w:rPr>
                <w:sz w:val="20"/>
              </w:rPr>
              <w:t>.</w:t>
            </w:r>
          </w:p>
        </w:tc>
        <w:tc>
          <w:tcPr>
            <w:tcW w:w="6361" w:type="dxa"/>
            <w:gridSpan w:val="4"/>
          </w:tcPr>
          <w:p w14:paraId="5A86EC36" w14:textId="77777777" w:rsidR="00D64275" w:rsidRPr="005531B0" w:rsidRDefault="00D64275" w:rsidP="001C0D82">
            <w:pPr>
              <w:jc w:val="both"/>
              <w:rPr>
                <w:sz w:val="20"/>
              </w:rPr>
            </w:pPr>
            <w:r w:rsidRPr="005531B0">
              <w:rPr>
                <w:sz w:val="20"/>
                <w:u w:val="single"/>
              </w:rPr>
              <w:t xml:space="preserve">Statement of </w:t>
            </w:r>
            <w:r>
              <w:rPr>
                <w:sz w:val="20"/>
                <w:u w:val="single"/>
              </w:rPr>
              <w:t>Activities</w:t>
            </w:r>
            <w:r w:rsidRPr="005531B0">
              <w:rPr>
                <w:sz w:val="20"/>
                <w:u w:val="single"/>
              </w:rPr>
              <w:t xml:space="preserve"> spreadsheet</w:t>
            </w:r>
            <w:r w:rsidRPr="005531B0">
              <w:rPr>
                <w:sz w:val="20"/>
              </w:rPr>
              <w:t xml:space="preserve">.  </w:t>
            </w:r>
            <w:r w:rsidR="001C0D82">
              <w:rPr>
                <w:sz w:val="20"/>
              </w:rPr>
              <w:t xml:space="preserve">The Eliminations </w:t>
            </w:r>
            <w:r w:rsidR="001C0D82" w:rsidRPr="001C0D82">
              <w:rPr>
                <w:i/>
                <w:sz w:val="20"/>
              </w:rPr>
              <w:t>column</w:t>
            </w:r>
            <w:r w:rsidR="001C0D82">
              <w:rPr>
                <w:sz w:val="20"/>
              </w:rPr>
              <w:t xml:space="preserve"> must net to zero.</w:t>
            </w:r>
          </w:p>
        </w:tc>
        <w:tc>
          <w:tcPr>
            <w:tcW w:w="1519" w:type="dxa"/>
            <w:gridSpan w:val="2"/>
            <w:vAlign w:val="bottom"/>
          </w:tcPr>
          <w:p w14:paraId="0520B52E" w14:textId="77777777" w:rsidR="00D64275" w:rsidRPr="005531B0" w:rsidRDefault="00D64275" w:rsidP="00744451">
            <w:pPr>
              <w:pBdr>
                <w:bottom w:val="single" w:sz="4" w:space="0" w:color="auto"/>
                <w:between w:val="single" w:sz="4" w:space="0" w:color="auto"/>
              </w:pBdr>
              <w:jc w:val="right"/>
              <w:rPr>
                <w:sz w:val="20"/>
              </w:rPr>
            </w:pPr>
          </w:p>
        </w:tc>
        <w:tc>
          <w:tcPr>
            <w:tcW w:w="1519" w:type="dxa"/>
            <w:gridSpan w:val="2"/>
            <w:vAlign w:val="bottom"/>
          </w:tcPr>
          <w:p w14:paraId="52D345DB" w14:textId="77777777" w:rsidR="00D64275" w:rsidRPr="005531B0" w:rsidRDefault="00D64275" w:rsidP="00744451">
            <w:pPr>
              <w:pBdr>
                <w:bottom w:val="single" w:sz="4" w:space="0" w:color="auto"/>
                <w:between w:val="single" w:sz="4" w:space="0" w:color="auto"/>
              </w:pBdr>
              <w:jc w:val="right"/>
              <w:rPr>
                <w:sz w:val="20"/>
              </w:rPr>
            </w:pPr>
          </w:p>
        </w:tc>
      </w:tr>
      <w:tr w:rsidR="00D64275" w:rsidRPr="005531B0" w14:paraId="05F4218D"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3E774BC5" w14:textId="77777777" w:rsidR="00D64275" w:rsidRPr="005531B0" w:rsidRDefault="00D64275">
            <w:pPr>
              <w:rPr>
                <w:sz w:val="20"/>
              </w:rPr>
            </w:pPr>
            <w:r w:rsidRPr="005531B0">
              <w:rPr>
                <w:sz w:val="20"/>
              </w:rPr>
              <w:t xml:space="preserve"> </w:t>
            </w:r>
            <w:r w:rsidR="000F7FD4">
              <w:rPr>
                <w:sz w:val="20"/>
              </w:rPr>
              <w:t>7</w:t>
            </w:r>
            <w:r w:rsidRPr="005531B0">
              <w:rPr>
                <w:sz w:val="20"/>
              </w:rPr>
              <w:t>.</w:t>
            </w:r>
          </w:p>
        </w:tc>
        <w:tc>
          <w:tcPr>
            <w:tcW w:w="6361" w:type="dxa"/>
            <w:gridSpan w:val="4"/>
          </w:tcPr>
          <w:p w14:paraId="01A2A53A" w14:textId="77777777" w:rsidR="00D64275" w:rsidRPr="005531B0" w:rsidRDefault="000F7FD4" w:rsidP="001C0D82">
            <w:pPr>
              <w:jc w:val="both"/>
              <w:rPr>
                <w:sz w:val="20"/>
              </w:rPr>
            </w:pPr>
            <w:r w:rsidRPr="005531B0">
              <w:rPr>
                <w:sz w:val="20"/>
                <w:u w:val="single"/>
              </w:rPr>
              <w:t xml:space="preserve">Statement of </w:t>
            </w:r>
            <w:r>
              <w:rPr>
                <w:sz w:val="20"/>
                <w:u w:val="single"/>
              </w:rPr>
              <w:t>Activities</w:t>
            </w:r>
            <w:r w:rsidRPr="005531B0">
              <w:rPr>
                <w:sz w:val="20"/>
                <w:u w:val="single"/>
              </w:rPr>
              <w:t xml:space="preserve"> spreadsheet</w:t>
            </w:r>
            <w:r w:rsidRPr="005531B0">
              <w:rPr>
                <w:sz w:val="20"/>
              </w:rPr>
              <w:t>.</w:t>
            </w:r>
            <w:r>
              <w:rPr>
                <w:sz w:val="20"/>
              </w:rPr>
              <w:t xml:space="preserve">  </w:t>
            </w:r>
            <w:r w:rsidR="00D64275" w:rsidRPr="005531B0">
              <w:rPr>
                <w:sz w:val="20"/>
              </w:rPr>
              <w:t xml:space="preserve">Be sure that the </w:t>
            </w:r>
            <w:r>
              <w:rPr>
                <w:sz w:val="20"/>
              </w:rPr>
              <w:t xml:space="preserve">amount reported as Prior Year Ending Net Position (row </w:t>
            </w:r>
            <w:r w:rsidR="001C0D82">
              <w:rPr>
                <w:sz w:val="20"/>
              </w:rPr>
              <w:t>64</w:t>
            </w:r>
            <w:r>
              <w:rPr>
                <w:sz w:val="20"/>
              </w:rPr>
              <w:t>) agrees to what you reported to the CG’s Office as the ending balance in the prior year.  Any differences should be reported as Prior Period Adjustments with an explanation if not explained in the audited financial statements.</w:t>
            </w:r>
          </w:p>
        </w:tc>
        <w:tc>
          <w:tcPr>
            <w:tcW w:w="1519" w:type="dxa"/>
            <w:gridSpan w:val="2"/>
            <w:vAlign w:val="bottom"/>
          </w:tcPr>
          <w:p w14:paraId="57A961AF" w14:textId="77777777" w:rsidR="00D64275" w:rsidRPr="005531B0" w:rsidRDefault="00D64275" w:rsidP="00744451">
            <w:pPr>
              <w:pBdr>
                <w:bottom w:val="single" w:sz="4" w:space="0" w:color="auto"/>
                <w:between w:val="single" w:sz="4" w:space="0" w:color="auto"/>
              </w:pBdr>
              <w:jc w:val="right"/>
              <w:rPr>
                <w:sz w:val="20"/>
              </w:rPr>
            </w:pPr>
          </w:p>
        </w:tc>
        <w:tc>
          <w:tcPr>
            <w:tcW w:w="1519" w:type="dxa"/>
            <w:gridSpan w:val="2"/>
            <w:vAlign w:val="bottom"/>
          </w:tcPr>
          <w:p w14:paraId="18155896" w14:textId="77777777" w:rsidR="00D64275" w:rsidRPr="005531B0" w:rsidRDefault="00D64275" w:rsidP="00744451">
            <w:pPr>
              <w:pBdr>
                <w:bottom w:val="single" w:sz="4" w:space="0" w:color="auto"/>
                <w:between w:val="single" w:sz="4" w:space="0" w:color="auto"/>
              </w:pBdr>
              <w:jc w:val="right"/>
              <w:rPr>
                <w:sz w:val="20"/>
              </w:rPr>
            </w:pPr>
          </w:p>
        </w:tc>
      </w:tr>
      <w:tr w:rsidR="000F7FD4" w:rsidRPr="005531B0" w14:paraId="46B5EC67"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01B7D466" w14:textId="77777777" w:rsidR="000F7FD4" w:rsidRPr="005531B0" w:rsidRDefault="000F7FD4">
            <w:pPr>
              <w:rPr>
                <w:sz w:val="20"/>
              </w:rPr>
            </w:pPr>
            <w:r w:rsidRPr="005531B0">
              <w:rPr>
                <w:sz w:val="20"/>
              </w:rPr>
              <w:t xml:space="preserve"> 8.</w:t>
            </w:r>
          </w:p>
        </w:tc>
        <w:tc>
          <w:tcPr>
            <w:tcW w:w="6361" w:type="dxa"/>
            <w:gridSpan w:val="4"/>
          </w:tcPr>
          <w:p w14:paraId="045C0D0C" w14:textId="77777777" w:rsidR="000F7FD4" w:rsidRPr="00E60464" w:rsidRDefault="000F7FD4" w:rsidP="001C0D82">
            <w:pPr>
              <w:jc w:val="both"/>
              <w:rPr>
                <w:sz w:val="20"/>
                <w:u w:val="single"/>
              </w:rPr>
            </w:pPr>
            <w:r w:rsidRPr="005531B0">
              <w:rPr>
                <w:sz w:val="20"/>
                <w:u w:val="single"/>
              </w:rPr>
              <w:t xml:space="preserve">Statement of </w:t>
            </w:r>
            <w:r>
              <w:rPr>
                <w:sz w:val="20"/>
                <w:u w:val="single"/>
              </w:rPr>
              <w:t>Activities</w:t>
            </w:r>
            <w:r w:rsidRPr="005531B0">
              <w:rPr>
                <w:sz w:val="20"/>
                <w:u w:val="single"/>
              </w:rPr>
              <w:t xml:space="preserve"> spreadsheet</w:t>
            </w:r>
            <w:r w:rsidRPr="00E60464">
              <w:rPr>
                <w:sz w:val="20"/>
                <w:u w:val="single"/>
              </w:rPr>
              <w:t>.</w:t>
            </w:r>
            <w:r>
              <w:rPr>
                <w:sz w:val="20"/>
              </w:rPr>
              <w:t xml:space="preserve">  B</w:t>
            </w:r>
            <w:r w:rsidRPr="005531B0">
              <w:rPr>
                <w:sz w:val="20"/>
              </w:rPr>
              <w:t xml:space="preserve">e sure </w:t>
            </w:r>
            <w:r>
              <w:rPr>
                <w:sz w:val="20"/>
              </w:rPr>
              <w:t xml:space="preserve">to read notes from row </w:t>
            </w:r>
            <w:r w:rsidR="001C0D82">
              <w:rPr>
                <w:sz w:val="20"/>
              </w:rPr>
              <w:t>7</w:t>
            </w:r>
            <w:r w:rsidR="001A144B">
              <w:rPr>
                <w:sz w:val="20"/>
              </w:rPr>
              <w:t>2</w:t>
            </w:r>
            <w:r>
              <w:rPr>
                <w:sz w:val="20"/>
              </w:rPr>
              <w:t xml:space="preserve"> to the end for guidance if reporting any entities other than the primary entity.</w:t>
            </w:r>
          </w:p>
        </w:tc>
        <w:tc>
          <w:tcPr>
            <w:tcW w:w="1519" w:type="dxa"/>
            <w:gridSpan w:val="2"/>
            <w:vAlign w:val="bottom"/>
          </w:tcPr>
          <w:p w14:paraId="5A6D3D7B" w14:textId="77777777" w:rsidR="000F7FD4" w:rsidRPr="005531B0" w:rsidRDefault="000F7FD4" w:rsidP="00744451">
            <w:pPr>
              <w:pBdr>
                <w:bottom w:val="single" w:sz="4" w:space="0" w:color="auto"/>
                <w:between w:val="single" w:sz="4" w:space="0" w:color="auto"/>
              </w:pBdr>
              <w:jc w:val="right"/>
              <w:rPr>
                <w:sz w:val="20"/>
              </w:rPr>
            </w:pPr>
          </w:p>
        </w:tc>
        <w:tc>
          <w:tcPr>
            <w:tcW w:w="1519" w:type="dxa"/>
            <w:gridSpan w:val="2"/>
            <w:vAlign w:val="bottom"/>
          </w:tcPr>
          <w:p w14:paraId="2BDC8A64" w14:textId="77777777" w:rsidR="000F7FD4" w:rsidRPr="005531B0" w:rsidRDefault="000F7FD4" w:rsidP="00744451">
            <w:pPr>
              <w:pBdr>
                <w:bottom w:val="single" w:sz="4" w:space="0" w:color="auto"/>
                <w:between w:val="single" w:sz="4" w:space="0" w:color="auto"/>
              </w:pBdr>
              <w:jc w:val="right"/>
              <w:rPr>
                <w:sz w:val="20"/>
              </w:rPr>
            </w:pPr>
          </w:p>
        </w:tc>
      </w:tr>
      <w:tr w:rsidR="009E195D" w:rsidRPr="005531B0" w14:paraId="09BE34DD"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051ED09E" w14:textId="4AE512A1" w:rsidR="009E195D" w:rsidRPr="005531B0" w:rsidRDefault="009E195D">
            <w:pPr>
              <w:rPr>
                <w:sz w:val="20"/>
              </w:rPr>
            </w:pPr>
            <w:r>
              <w:rPr>
                <w:sz w:val="20"/>
              </w:rPr>
              <w:t>9.</w:t>
            </w:r>
          </w:p>
        </w:tc>
        <w:tc>
          <w:tcPr>
            <w:tcW w:w="6361" w:type="dxa"/>
            <w:gridSpan w:val="4"/>
          </w:tcPr>
          <w:p w14:paraId="0A35F898" w14:textId="5D632A57" w:rsidR="009E195D" w:rsidRPr="009E195D" w:rsidRDefault="009E195D" w:rsidP="001C0D82">
            <w:pPr>
              <w:jc w:val="both"/>
              <w:rPr>
                <w:sz w:val="20"/>
              </w:rPr>
            </w:pPr>
            <w:r>
              <w:rPr>
                <w:sz w:val="20"/>
                <w:u w:val="single"/>
              </w:rPr>
              <w:t>Cash and Investment spreadsheet.</w:t>
            </w:r>
            <w:r>
              <w:rPr>
                <w:sz w:val="20"/>
              </w:rPr>
              <w:t xml:space="preserve"> Agree total Cash and Investments Per Confirmation (cell F11) to confirmation received from the CGO office.</w:t>
            </w:r>
          </w:p>
        </w:tc>
        <w:tc>
          <w:tcPr>
            <w:tcW w:w="1519" w:type="dxa"/>
            <w:gridSpan w:val="2"/>
            <w:vAlign w:val="bottom"/>
          </w:tcPr>
          <w:p w14:paraId="538EA5BA" w14:textId="77777777" w:rsidR="009E195D" w:rsidRPr="005531B0" w:rsidRDefault="009E195D" w:rsidP="00744451">
            <w:pPr>
              <w:pBdr>
                <w:bottom w:val="single" w:sz="4" w:space="0" w:color="auto"/>
                <w:between w:val="single" w:sz="4" w:space="0" w:color="auto"/>
              </w:pBdr>
              <w:jc w:val="right"/>
              <w:rPr>
                <w:sz w:val="20"/>
              </w:rPr>
            </w:pPr>
          </w:p>
        </w:tc>
        <w:tc>
          <w:tcPr>
            <w:tcW w:w="1519" w:type="dxa"/>
            <w:gridSpan w:val="2"/>
            <w:vAlign w:val="bottom"/>
          </w:tcPr>
          <w:p w14:paraId="2278A77D" w14:textId="77777777" w:rsidR="009E195D" w:rsidRPr="005531B0" w:rsidRDefault="009E195D" w:rsidP="00744451">
            <w:pPr>
              <w:pBdr>
                <w:bottom w:val="single" w:sz="4" w:space="0" w:color="auto"/>
                <w:between w:val="single" w:sz="4" w:space="0" w:color="auto"/>
              </w:pBdr>
              <w:jc w:val="right"/>
              <w:rPr>
                <w:sz w:val="20"/>
              </w:rPr>
            </w:pPr>
          </w:p>
        </w:tc>
      </w:tr>
      <w:tr w:rsidR="00944B43" w:rsidRPr="005531B0" w14:paraId="4E68572A"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0874B67B" w14:textId="39FD8318" w:rsidR="00944B43" w:rsidRPr="005531B0" w:rsidRDefault="00944B43" w:rsidP="00944B43">
            <w:pPr>
              <w:rPr>
                <w:sz w:val="20"/>
              </w:rPr>
            </w:pPr>
            <w:r>
              <w:rPr>
                <w:sz w:val="20"/>
              </w:rPr>
              <w:lastRenderedPageBreak/>
              <w:t xml:space="preserve"> 9</w:t>
            </w:r>
            <w:r w:rsidRPr="005531B0">
              <w:rPr>
                <w:sz w:val="20"/>
              </w:rPr>
              <w:t>.</w:t>
            </w:r>
          </w:p>
        </w:tc>
        <w:tc>
          <w:tcPr>
            <w:tcW w:w="6361" w:type="dxa"/>
            <w:gridSpan w:val="4"/>
          </w:tcPr>
          <w:p w14:paraId="00893706" w14:textId="07AC77A1" w:rsidR="00944B43" w:rsidRPr="005531B0" w:rsidRDefault="00944B43" w:rsidP="00944B43">
            <w:pPr>
              <w:jc w:val="both"/>
              <w:rPr>
                <w:sz w:val="20"/>
                <w:u w:val="single"/>
              </w:rPr>
            </w:pPr>
            <w:r>
              <w:rPr>
                <w:sz w:val="20"/>
                <w:u w:val="single"/>
              </w:rPr>
              <w:t>Cash and Investment spreadsheet.</w:t>
            </w:r>
            <w:r>
              <w:rPr>
                <w:sz w:val="20"/>
              </w:rPr>
              <w:t xml:space="preserve"> Agree total Cash per Financial Statement Held by State Treasury (cell H11) to </w:t>
            </w:r>
            <w:proofErr w:type="gramStart"/>
            <w:r>
              <w:rPr>
                <w:sz w:val="20"/>
              </w:rPr>
              <w:t>line item</w:t>
            </w:r>
            <w:proofErr w:type="gramEnd"/>
            <w:r>
              <w:rPr>
                <w:sz w:val="20"/>
              </w:rPr>
              <w:t xml:space="preserve"> disclosure in your entities notes to the financial statements of cash and investments held by the State Treasurer.</w:t>
            </w:r>
          </w:p>
        </w:tc>
        <w:tc>
          <w:tcPr>
            <w:tcW w:w="1519" w:type="dxa"/>
            <w:gridSpan w:val="2"/>
            <w:vAlign w:val="bottom"/>
          </w:tcPr>
          <w:p w14:paraId="2B108659" w14:textId="77777777" w:rsidR="00944B43" w:rsidRPr="005531B0" w:rsidRDefault="00944B43" w:rsidP="00944B43">
            <w:pPr>
              <w:pBdr>
                <w:bottom w:val="single" w:sz="4" w:space="0" w:color="auto"/>
                <w:between w:val="single" w:sz="4" w:space="0" w:color="auto"/>
              </w:pBdr>
              <w:jc w:val="right"/>
              <w:rPr>
                <w:sz w:val="20"/>
              </w:rPr>
            </w:pPr>
          </w:p>
        </w:tc>
        <w:tc>
          <w:tcPr>
            <w:tcW w:w="1519" w:type="dxa"/>
            <w:gridSpan w:val="2"/>
            <w:vAlign w:val="bottom"/>
          </w:tcPr>
          <w:p w14:paraId="33FEBB68" w14:textId="77777777" w:rsidR="00944B43" w:rsidRPr="005531B0" w:rsidRDefault="00944B43" w:rsidP="00944B43">
            <w:pPr>
              <w:pBdr>
                <w:bottom w:val="single" w:sz="4" w:space="0" w:color="auto"/>
                <w:between w:val="single" w:sz="4" w:space="0" w:color="auto"/>
              </w:pBdr>
              <w:jc w:val="right"/>
              <w:rPr>
                <w:sz w:val="20"/>
              </w:rPr>
            </w:pPr>
          </w:p>
        </w:tc>
      </w:tr>
      <w:tr w:rsidR="00944B43" w:rsidRPr="005531B0" w14:paraId="2B3F7C2A"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4430A67E" w14:textId="4D9AFBEC" w:rsidR="00944B43" w:rsidRPr="005531B0" w:rsidRDefault="00944B43" w:rsidP="00944B43">
            <w:pPr>
              <w:rPr>
                <w:sz w:val="20"/>
              </w:rPr>
            </w:pPr>
            <w:r w:rsidRPr="005531B0">
              <w:rPr>
                <w:sz w:val="20"/>
              </w:rPr>
              <w:t>1</w:t>
            </w:r>
            <w:r>
              <w:rPr>
                <w:sz w:val="20"/>
              </w:rPr>
              <w:t>0</w:t>
            </w:r>
            <w:r w:rsidRPr="005531B0">
              <w:rPr>
                <w:sz w:val="20"/>
              </w:rPr>
              <w:t>.</w:t>
            </w:r>
          </w:p>
        </w:tc>
        <w:tc>
          <w:tcPr>
            <w:tcW w:w="6361" w:type="dxa"/>
            <w:gridSpan w:val="4"/>
          </w:tcPr>
          <w:p w14:paraId="197006D8" w14:textId="09AD26A3" w:rsidR="00944B43" w:rsidRDefault="00944B43" w:rsidP="00944B43">
            <w:pPr>
              <w:jc w:val="both"/>
              <w:rPr>
                <w:sz w:val="20"/>
                <w:u w:val="single"/>
              </w:rPr>
            </w:pPr>
            <w:r>
              <w:rPr>
                <w:sz w:val="20"/>
                <w:u w:val="single"/>
              </w:rPr>
              <w:t>Cash and Investment spreadsheet.</w:t>
            </w:r>
            <w:r>
              <w:rPr>
                <w:sz w:val="20"/>
              </w:rPr>
              <w:t xml:space="preserve"> Agree </w:t>
            </w:r>
            <w:proofErr w:type="gramStart"/>
            <w:r>
              <w:rPr>
                <w:sz w:val="20"/>
              </w:rPr>
              <w:t>total  of</w:t>
            </w:r>
            <w:proofErr w:type="gramEnd"/>
            <w:r>
              <w:rPr>
                <w:sz w:val="20"/>
              </w:rPr>
              <w:t xml:space="preserve"> Cash per Financial Statement held by State Treasury plus Cash and Investments Held by Entity to total Cash and Investments per face of statement of net position.</w:t>
            </w:r>
          </w:p>
        </w:tc>
        <w:tc>
          <w:tcPr>
            <w:tcW w:w="1519" w:type="dxa"/>
            <w:gridSpan w:val="2"/>
            <w:vAlign w:val="bottom"/>
          </w:tcPr>
          <w:p w14:paraId="79C3427D" w14:textId="77777777" w:rsidR="00944B43" w:rsidRPr="005531B0" w:rsidRDefault="00944B43" w:rsidP="00944B43">
            <w:pPr>
              <w:pBdr>
                <w:bottom w:val="single" w:sz="4" w:space="0" w:color="auto"/>
                <w:between w:val="single" w:sz="4" w:space="0" w:color="auto"/>
              </w:pBdr>
              <w:jc w:val="right"/>
              <w:rPr>
                <w:sz w:val="20"/>
              </w:rPr>
            </w:pPr>
          </w:p>
        </w:tc>
        <w:tc>
          <w:tcPr>
            <w:tcW w:w="1519" w:type="dxa"/>
            <w:gridSpan w:val="2"/>
            <w:vAlign w:val="bottom"/>
          </w:tcPr>
          <w:p w14:paraId="52DAB430" w14:textId="77777777" w:rsidR="00944B43" w:rsidRPr="005531B0" w:rsidRDefault="00944B43" w:rsidP="00944B43">
            <w:pPr>
              <w:pBdr>
                <w:bottom w:val="single" w:sz="4" w:space="0" w:color="auto"/>
                <w:between w:val="single" w:sz="4" w:space="0" w:color="auto"/>
              </w:pBdr>
              <w:jc w:val="right"/>
              <w:rPr>
                <w:sz w:val="20"/>
              </w:rPr>
            </w:pPr>
          </w:p>
        </w:tc>
      </w:tr>
      <w:tr w:rsidR="00944B43" w:rsidRPr="005531B0" w14:paraId="4F5C255A"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722573CE" w14:textId="4DBF5C28" w:rsidR="00944B43" w:rsidRPr="005531B0" w:rsidRDefault="00944B43" w:rsidP="00944B43">
            <w:pPr>
              <w:rPr>
                <w:sz w:val="20"/>
              </w:rPr>
            </w:pPr>
            <w:r w:rsidRPr="005531B0">
              <w:rPr>
                <w:sz w:val="20"/>
              </w:rPr>
              <w:t>1</w:t>
            </w:r>
            <w:r>
              <w:rPr>
                <w:sz w:val="20"/>
              </w:rPr>
              <w:t>1</w:t>
            </w:r>
            <w:r w:rsidRPr="005531B0">
              <w:rPr>
                <w:sz w:val="20"/>
              </w:rPr>
              <w:t>.</w:t>
            </w:r>
          </w:p>
        </w:tc>
        <w:tc>
          <w:tcPr>
            <w:tcW w:w="6361" w:type="dxa"/>
            <w:gridSpan w:val="4"/>
          </w:tcPr>
          <w:p w14:paraId="21D8AA50" w14:textId="21C872FE" w:rsidR="00944B43" w:rsidRDefault="00944B43" w:rsidP="00944B43">
            <w:pPr>
              <w:jc w:val="both"/>
              <w:rPr>
                <w:sz w:val="20"/>
                <w:u w:val="single"/>
              </w:rPr>
            </w:pPr>
            <w:r>
              <w:rPr>
                <w:sz w:val="20"/>
                <w:u w:val="single"/>
              </w:rPr>
              <w:t>Cash and Investment spreadsheet.</w:t>
            </w:r>
            <w:r>
              <w:rPr>
                <w:sz w:val="20"/>
              </w:rPr>
              <w:t xml:space="preserve"> Agree detail of exposure of custodial credit risk to cash held by entity (outside of STO).</w:t>
            </w:r>
          </w:p>
        </w:tc>
        <w:tc>
          <w:tcPr>
            <w:tcW w:w="1519" w:type="dxa"/>
            <w:gridSpan w:val="2"/>
            <w:vAlign w:val="bottom"/>
          </w:tcPr>
          <w:p w14:paraId="100A77F0" w14:textId="77777777" w:rsidR="00944B43" w:rsidRPr="005531B0" w:rsidRDefault="00944B43" w:rsidP="00944B43">
            <w:pPr>
              <w:pBdr>
                <w:bottom w:val="single" w:sz="4" w:space="0" w:color="auto"/>
                <w:between w:val="single" w:sz="4" w:space="0" w:color="auto"/>
              </w:pBdr>
              <w:jc w:val="right"/>
              <w:rPr>
                <w:sz w:val="20"/>
              </w:rPr>
            </w:pPr>
          </w:p>
        </w:tc>
        <w:tc>
          <w:tcPr>
            <w:tcW w:w="1519" w:type="dxa"/>
            <w:gridSpan w:val="2"/>
            <w:vAlign w:val="bottom"/>
          </w:tcPr>
          <w:p w14:paraId="7CA7E07D" w14:textId="77777777" w:rsidR="00944B43" w:rsidRPr="005531B0" w:rsidRDefault="00944B43" w:rsidP="00944B43">
            <w:pPr>
              <w:pBdr>
                <w:bottom w:val="single" w:sz="4" w:space="0" w:color="auto"/>
                <w:between w:val="single" w:sz="4" w:space="0" w:color="auto"/>
              </w:pBdr>
              <w:jc w:val="right"/>
              <w:rPr>
                <w:sz w:val="20"/>
              </w:rPr>
            </w:pPr>
          </w:p>
        </w:tc>
      </w:tr>
      <w:tr w:rsidR="00944B43" w:rsidRPr="005531B0" w14:paraId="279540A7"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4C3B0F99" w14:textId="22458B1A" w:rsidR="00944B43" w:rsidRPr="005531B0" w:rsidRDefault="00944B43" w:rsidP="00944B43">
            <w:pPr>
              <w:rPr>
                <w:sz w:val="20"/>
              </w:rPr>
            </w:pPr>
            <w:r>
              <w:rPr>
                <w:sz w:val="20"/>
              </w:rPr>
              <w:t xml:space="preserve"> 12</w:t>
            </w:r>
            <w:r w:rsidRPr="005531B0">
              <w:rPr>
                <w:sz w:val="20"/>
              </w:rPr>
              <w:t>.</w:t>
            </w:r>
          </w:p>
        </w:tc>
        <w:tc>
          <w:tcPr>
            <w:tcW w:w="6361" w:type="dxa"/>
            <w:gridSpan w:val="4"/>
          </w:tcPr>
          <w:p w14:paraId="10D234CE" w14:textId="77777777" w:rsidR="00944B43" w:rsidRPr="005531B0" w:rsidRDefault="00944B43" w:rsidP="00944B43">
            <w:pPr>
              <w:jc w:val="both"/>
              <w:rPr>
                <w:sz w:val="20"/>
              </w:rPr>
            </w:pPr>
            <w:r w:rsidRPr="005531B0">
              <w:rPr>
                <w:sz w:val="20"/>
              </w:rPr>
              <w:t xml:space="preserve">Be sure that the information for each component unit </w:t>
            </w:r>
            <w:r>
              <w:rPr>
                <w:sz w:val="20"/>
              </w:rPr>
              <w:t>required to be reported in the State’s Annual Comprehensive Financial Report (ACFR)</w:t>
            </w:r>
            <w:r w:rsidRPr="005531B0">
              <w:rPr>
                <w:sz w:val="20"/>
              </w:rPr>
              <w:t xml:space="preserve"> is presented in the Component Units columns on the </w:t>
            </w:r>
            <w:r>
              <w:rPr>
                <w:sz w:val="20"/>
              </w:rPr>
              <w:t>two</w:t>
            </w:r>
            <w:r w:rsidRPr="005531B0">
              <w:rPr>
                <w:sz w:val="20"/>
              </w:rPr>
              <w:t xml:space="preserve"> financial statement spreadsheets.</w:t>
            </w:r>
          </w:p>
        </w:tc>
        <w:tc>
          <w:tcPr>
            <w:tcW w:w="1519" w:type="dxa"/>
            <w:gridSpan w:val="2"/>
            <w:vAlign w:val="bottom"/>
          </w:tcPr>
          <w:p w14:paraId="6B407C9A" w14:textId="77777777" w:rsidR="00944B43" w:rsidRPr="005531B0" w:rsidRDefault="00944B43" w:rsidP="00944B43">
            <w:pPr>
              <w:pBdr>
                <w:bottom w:val="single" w:sz="4" w:space="0" w:color="auto"/>
                <w:between w:val="single" w:sz="4" w:space="0" w:color="auto"/>
              </w:pBdr>
              <w:jc w:val="right"/>
              <w:rPr>
                <w:sz w:val="20"/>
              </w:rPr>
            </w:pPr>
          </w:p>
        </w:tc>
        <w:tc>
          <w:tcPr>
            <w:tcW w:w="1519" w:type="dxa"/>
            <w:gridSpan w:val="2"/>
            <w:vAlign w:val="bottom"/>
          </w:tcPr>
          <w:p w14:paraId="23F921DF" w14:textId="77777777" w:rsidR="00944B43" w:rsidRPr="005531B0" w:rsidRDefault="00944B43" w:rsidP="00944B43">
            <w:pPr>
              <w:pBdr>
                <w:bottom w:val="single" w:sz="4" w:space="0" w:color="auto"/>
                <w:between w:val="single" w:sz="4" w:space="0" w:color="auto"/>
              </w:pBdr>
              <w:jc w:val="right"/>
              <w:rPr>
                <w:sz w:val="20"/>
              </w:rPr>
            </w:pPr>
          </w:p>
        </w:tc>
      </w:tr>
      <w:tr w:rsidR="00944B43" w:rsidRPr="005531B0" w14:paraId="34ADD553"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23DE1BF0" w14:textId="62B3AC5F" w:rsidR="00944B43" w:rsidRPr="005531B0" w:rsidRDefault="00944B43" w:rsidP="00944B43">
            <w:pPr>
              <w:rPr>
                <w:sz w:val="20"/>
              </w:rPr>
            </w:pPr>
            <w:r>
              <w:rPr>
                <w:sz w:val="20"/>
              </w:rPr>
              <w:t>13.</w:t>
            </w:r>
          </w:p>
        </w:tc>
        <w:tc>
          <w:tcPr>
            <w:tcW w:w="6361" w:type="dxa"/>
            <w:gridSpan w:val="4"/>
          </w:tcPr>
          <w:p w14:paraId="1AE294CA" w14:textId="77777777" w:rsidR="00944B43" w:rsidRPr="005531B0" w:rsidRDefault="00944B43" w:rsidP="00944B43">
            <w:pPr>
              <w:jc w:val="both"/>
              <w:rPr>
                <w:sz w:val="20"/>
              </w:rPr>
            </w:pPr>
            <w:r>
              <w:rPr>
                <w:sz w:val="20"/>
              </w:rPr>
              <w:t>Be sure that transactions between the primary entity and component units reported in the State’s ACFR are eliminated.  Transactions between component units reported in the State’s ACFR should also be eliminated.  Transactions with component units reported in the stand-alone financial statements but not in the State’s ACFR should not be eliminated.</w:t>
            </w:r>
          </w:p>
        </w:tc>
        <w:tc>
          <w:tcPr>
            <w:tcW w:w="1519" w:type="dxa"/>
            <w:gridSpan w:val="2"/>
            <w:vAlign w:val="bottom"/>
          </w:tcPr>
          <w:p w14:paraId="0172D19E" w14:textId="77777777" w:rsidR="00944B43" w:rsidRPr="005531B0" w:rsidRDefault="00944B43" w:rsidP="00944B43">
            <w:pPr>
              <w:pBdr>
                <w:bottom w:val="single" w:sz="4" w:space="0" w:color="auto"/>
                <w:between w:val="single" w:sz="4" w:space="0" w:color="auto"/>
              </w:pBdr>
              <w:jc w:val="right"/>
              <w:rPr>
                <w:sz w:val="20"/>
              </w:rPr>
            </w:pPr>
          </w:p>
        </w:tc>
        <w:tc>
          <w:tcPr>
            <w:tcW w:w="1519" w:type="dxa"/>
            <w:gridSpan w:val="2"/>
            <w:vAlign w:val="bottom"/>
          </w:tcPr>
          <w:p w14:paraId="2CE051C6" w14:textId="77777777" w:rsidR="00944B43" w:rsidRPr="005531B0" w:rsidRDefault="00944B43" w:rsidP="00944B43">
            <w:pPr>
              <w:pBdr>
                <w:bottom w:val="single" w:sz="4" w:space="0" w:color="auto"/>
                <w:between w:val="single" w:sz="4" w:space="0" w:color="auto"/>
              </w:pBdr>
              <w:jc w:val="right"/>
              <w:rPr>
                <w:sz w:val="20"/>
              </w:rPr>
            </w:pPr>
          </w:p>
        </w:tc>
      </w:tr>
      <w:tr w:rsidR="00944B43" w:rsidRPr="005531B0" w14:paraId="3C0A3E3B" w14:textId="77777777" w:rsidTr="00D01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trPr>
        <w:tc>
          <w:tcPr>
            <w:tcW w:w="580" w:type="dxa"/>
          </w:tcPr>
          <w:p w14:paraId="0BDD9F91" w14:textId="17EB476C" w:rsidR="00944B43" w:rsidRPr="005531B0" w:rsidRDefault="00944B43" w:rsidP="00944B43">
            <w:pPr>
              <w:rPr>
                <w:sz w:val="20"/>
              </w:rPr>
            </w:pPr>
            <w:r>
              <w:rPr>
                <w:sz w:val="20"/>
              </w:rPr>
              <w:t>14.</w:t>
            </w:r>
          </w:p>
        </w:tc>
        <w:tc>
          <w:tcPr>
            <w:tcW w:w="6361" w:type="dxa"/>
            <w:gridSpan w:val="4"/>
          </w:tcPr>
          <w:p w14:paraId="503F47AB" w14:textId="77777777" w:rsidR="00944B43" w:rsidRPr="005531B0" w:rsidRDefault="00944B43" w:rsidP="00944B43">
            <w:pPr>
              <w:jc w:val="both"/>
              <w:rPr>
                <w:sz w:val="20"/>
              </w:rPr>
            </w:pPr>
            <w:r w:rsidRPr="005531B0">
              <w:rPr>
                <w:sz w:val="20"/>
              </w:rPr>
              <w:t xml:space="preserve">Be sure that each amount entered on </w:t>
            </w:r>
            <w:proofErr w:type="gramStart"/>
            <w:r>
              <w:rPr>
                <w:sz w:val="20"/>
              </w:rPr>
              <w:t>both</w:t>
            </w:r>
            <w:r w:rsidRPr="005531B0">
              <w:rPr>
                <w:sz w:val="20"/>
              </w:rPr>
              <w:t xml:space="preserve"> of the financial</w:t>
            </w:r>
            <w:proofErr w:type="gramEnd"/>
            <w:r w:rsidRPr="005531B0">
              <w:rPr>
                <w:sz w:val="20"/>
              </w:rPr>
              <w:t xml:space="preserve"> statement spreadsheets can be traced back to the audited financial statements or Notes to the Financial Statements.</w:t>
            </w:r>
          </w:p>
        </w:tc>
        <w:tc>
          <w:tcPr>
            <w:tcW w:w="1519" w:type="dxa"/>
            <w:gridSpan w:val="2"/>
            <w:vAlign w:val="bottom"/>
          </w:tcPr>
          <w:p w14:paraId="26AD3FFB" w14:textId="77777777" w:rsidR="00944B43" w:rsidRPr="005531B0" w:rsidRDefault="00944B43" w:rsidP="00944B43">
            <w:pPr>
              <w:pBdr>
                <w:bottom w:val="single" w:sz="4" w:space="0" w:color="auto"/>
                <w:between w:val="single" w:sz="4" w:space="0" w:color="auto"/>
              </w:pBdr>
              <w:jc w:val="right"/>
              <w:rPr>
                <w:sz w:val="20"/>
              </w:rPr>
            </w:pPr>
          </w:p>
        </w:tc>
        <w:tc>
          <w:tcPr>
            <w:tcW w:w="1519" w:type="dxa"/>
            <w:gridSpan w:val="2"/>
            <w:vAlign w:val="bottom"/>
          </w:tcPr>
          <w:p w14:paraId="5F7C3BAD" w14:textId="77777777" w:rsidR="00944B43" w:rsidRPr="005531B0" w:rsidRDefault="00944B43" w:rsidP="00944B43">
            <w:pPr>
              <w:pBdr>
                <w:bottom w:val="single" w:sz="4" w:space="0" w:color="auto"/>
                <w:between w:val="single" w:sz="4" w:space="0" w:color="auto"/>
              </w:pBdr>
              <w:jc w:val="right"/>
              <w:rPr>
                <w:sz w:val="20"/>
              </w:rPr>
            </w:pPr>
          </w:p>
        </w:tc>
      </w:tr>
    </w:tbl>
    <w:p w14:paraId="700223DD" w14:textId="77777777" w:rsidR="005E0AFC" w:rsidRPr="005531B0" w:rsidRDefault="005E0AFC" w:rsidP="005531B0">
      <w:pPr>
        <w:rPr>
          <w:sz w:val="22"/>
          <w:szCs w:val="22"/>
        </w:rPr>
      </w:pPr>
    </w:p>
    <w:sectPr w:rsidR="005E0AFC" w:rsidRPr="005531B0">
      <w:pgSz w:w="12240" w:h="15840"/>
      <w:pgMar w:top="1008" w:right="1008" w:bottom="1008"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E7FC" w14:textId="77777777" w:rsidR="00B93EAE" w:rsidRDefault="00B93EAE">
      <w:pPr>
        <w:spacing w:before="0" w:after="0"/>
      </w:pPr>
      <w:r>
        <w:separator/>
      </w:r>
    </w:p>
  </w:endnote>
  <w:endnote w:type="continuationSeparator" w:id="0">
    <w:p w14:paraId="70504060" w14:textId="77777777" w:rsidR="00B93EAE" w:rsidRDefault="00B93E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CB99" w14:textId="77777777" w:rsidR="00B93EAE" w:rsidRDefault="00B93EAE">
      <w:pPr>
        <w:spacing w:before="0" w:after="0"/>
      </w:pPr>
      <w:r>
        <w:separator/>
      </w:r>
    </w:p>
  </w:footnote>
  <w:footnote w:type="continuationSeparator" w:id="0">
    <w:p w14:paraId="41E6BB52" w14:textId="77777777" w:rsidR="00B93EAE" w:rsidRDefault="00B93E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C0295"/>
    <w:multiLevelType w:val="hybridMultilevel"/>
    <w:tmpl w:val="61788BF6"/>
    <w:lvl w:ilvl="0" w:tplc="AF805848">
      <w:start w:val="1"/>
      <w:numFmt w:val="bullet"/>
      <w:pStyle w:val="Bullet0"/>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017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FC"/>
    <w:rsid w:val="000F7FD4"/>
    <w:rsid w:val="001A144B"/>
    <w:rsid w:val="001C0D82"/>
    <w:rsid w:val="001F662F"/>
    <w:rsid w:val="002233C7"/>
    <w:rsid w:val="002D386A"/>
    <w:rsid w:val="002F37C0"/>
    <w:rsid w:val="003458CF"/>
    <w:rsid w:val="003576AC"/>
    <w:rsid w:val="00387AD5"/>
    <w:rsid w:val="003C03DC"/>
    <w:rsid w:val="00490301"/>
    <w:rsid w:val="004A38AD"/>
    <w:rsid w:val="004B7529"/>
    <w:rsid w:val="004F2B96"/>
    <w:rsid w:val="005350F1"/>
    <w:rsid w:val="005531B0"/>
    <w:rsid w:val="00563AC6"/>
    <w:rsid w:val="00564B66"/>
    <w:rsid w:val="005A5D13"/>
    <w:rsid w:val="005E0AFC"/>
    <w:rsid w:val="00617F2C"/>
    <w:rsid w:val="00643403"/>
    <w:rsid w:val="006B0F99"/>
    <w:rsid w:val="00744451"/>
    <w:rsid w:val="00762E5F"/>
    <w:rsid w:val="007B7908"/>
    <w:rsid w:val="00827CE8"/>
    <w:rsid w:val="00944B43"/>
    <w:rsid w:val="00965D9B"/>
    <w:rsid w:val="009C17B2"/>
    <w:rsid w:val="009C2194"/>
    <w:rsid w:val="009E195D"/>
    <w:rsid w:val="009F4CA0"/>
    <w:rsid w:val="00A3179E"/>
    <w:rsid w:val="00AC0DDC"/>
    <w:rsid w:val="00AC3705"/>
    <w:rsid w:val="00B93EAE"/>
    <w:rsid w:val="00CD540A"/>
    <w:rsid w:val="00D01A68"/>
    <w:rsid w:val="00D64275"/>
    <w:rsid w:val="00DB27CF"/>
    <w:rsid w:val="00E12968"/>
    <w:rsid w:val="00E312B0"/>
    <w:rsid w:val="00E60464"/>
    <w:rsid w:val="00E76187"/>
    <w:rsid w:val="00F07160"/>
    <w:rsid w:val="00FE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62D82"/>
  <w15:chartTrackingRefBased/>
  <w15:docId w15:val="{9382E5E7-8517-46DE-8737-8398A355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AFC"/>
    <w:pPr>
      <w:overflowPunct w:val="0"/>
      <w:autoSpaceDE w:val="0"/>
      <w:autoSpaceDN w:val="0"/>
      <w:adjustRightInd w:val="0"/>
      <w:spacing w:before="120" w:after="120"/>
      <w:textAlignment w:val="baseline"/>
    </w:pPr>
    <w:rPr>
      <w:sz w:val="24"/>
    </w:rPr>
  </w:style>
  <w:style w:type="paragraph" w:styleId="Heading1">
    <w:name w:val="heading 1"/>
    <w:basedOn w:val="Normal"/>
    <w:next w:val="Normal"/>
    <w:qFormat/>
    <w:pPr>
      <w:keepNext/>
      <w:spacing w:before="240"/>
      <w:jc w:val="center"/>
      <w:outlineLvl w:val="0"/>
    </w:pPr>
    <w:rPr>
      <w:rFonts w:ascii="Arial" w:hAnsi="Arial"/>
      <w:b/>
      <w:u w:val="single"/>
    </w:rPr>
  </w:style>
  <w:style w:type="paragraph" w:styleId="Heading2">
    <w:name w:val="heading 2"/>
    <w:basedOn w:val="Normal"/>
    <w:next w:val="Normal"/>
    <w:qFormat/>
    <w:pPr>
      <w:keepNext/>
      <w:keepLines/>
      <w:ind w:left="288" w:hanging="288"/>
      <w:outlineLvl w:val="1"/>
    </w:pPr>
    <w:rPr>
      <w:rFonts w:ascii="Arial" w:hAnsi="Arial"/>
      <w:b/>
    </w:rPr>
  </w:style>
  <w:style w:type="paragraph" w:styleId="Heading3">
    <w:name w:val="heading 3"/>
    <w:basedOn w:val="Normal"/>
    <w:next w:val="NormalIndent"/>
    <w:qFormat/>
    <w:pPr>
      <w:keepNext/>
      <w:outlineLvl w:val="2"/>
    </w:pPr>
    <w:rPr>
      <w:rFonts w:ascii="Arial" w:hAnsi="Arial"/>
      <w:b/>
      <w:sz w:val="20"/>
    </w:rPr>
  </w:style>
  <w:style w:type="paragraph" w:styleId="Heading4">
    <w:name w:val="heading 4"/>
    <w:basedOn w:val="Heading1"/>
    <w:qFormat/>
    <w:pPr>
      <w:outlineLvl w:val="3"/>
    </w:pPr>
    <w:rPr>
      <w:sz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customStyle="1" w:styleId="Indent1">
    <w:name w:val="Indent1"/>
    <w:basedOn w:val="Bullet1"/>
    <w:pPr>
      <w:ind w:firstLine="0"/>
    </w:pPr>
  </w:style>
  <w:style w:type="paragraph" w:customStyle="1" w:styleId="Bullet1">
    <w:name w:val="Bullet 1"/>
    <w:basedOn w:val="Normal"/>
    <w:pPr>
      <w:ind w:left="1440" w:hanging="720"/>
      <w:jc w:val="both"/>
    </w:pPr>
  </w:style>
  <w:style w:type="paragraph" w:customStyle="1" w:styleId="List1">
    <w:name w:val="List1"/>
    <w:basedOn w:val="Normal"/>
    <w:pPr>
      <w:framePr w:hSpace="187" w:wrap="around" w:vAnchor="text" w:hAnchor="text" w:y="1"/>
      <w:ind w:left="1440" w:hanging="360"/>
    </w:pPr>
  </w:style>
  <w:style w:type="paragraph" w:customStyle="1" w:styleId="Bullet2">
    <w:name w:val="Bullet 2"/>
    <w:basedOn w:val="Normal"/>
    <w:pPr>
      <w:ind w:left="2160" w:hanging="720"/>
      <w:jc w:val="both"/>
    </w:pPr>
  </w:style>
  <w:style w:type="paragraph" w:customStyle="1" w:styleId="Bullet3">
    <w:name w:val="Bullet 3"/>
    <w:basedOn w:val="Bullet2"/>
    <w:pPr>
      <w:ind w:left="2880"/>
    </w:pPr>
  </w:style>
  <w:style w:type="paragraph" w:customStyle="1" w:styleId="Bullet4">
    <w:name w:val="Bullet 4"/>
    <w:basedOn w:val="Bullet3"/>
    <w:pPr>
      <w:ind w:left="3600"/>
    </w:pPr>
  </w:style>
  <w:style w:type="paragraph" w:customStyle="1" w:styleId="Indent3">
    <w:name w:val="Indent3"/>
    <w:basedOn w:val="Bullet3"/>
    <w:pPr>
      <w:ind w:firstLine="0"/>
    </w:pPr>
  </w:style>
  <w:style w:type="paragraph" w:customStyle="1" w:styleId="Indent4">
    <w:name w:val="Indent4"/>
    <w:basedOn w:val="Bullet4"/>
    <w:pPr>
      <w:ind w:firstLine="0"/>
    </w:pPr>
  </w:style>
  <w:style w:type="paragraph" w:customStyle="1" w:styleId="CntrdHeading">
    <w:name w:val="Cntrd Heading"/>
    <w:basedOn w:val="Normal"/>
    <w:pPr>
      <w:jc w:val="center"/>
    </w:pPr>
    <w:rPr>
      <w:rFonts w:ascii="Courier" w:hAnsi="Courier"/>
    </w:rPr>
  </w:style>
  <w:style w:type="paragraph" w:customStyle="1" w:styleId="Bullet0">
    <w:name w:val="Bullet 0"/>
    <w:basedOn w:val="Bullet1"/>
    <w:pPr>
      <w:numPr>
        <w:numId w:val="1"/>
      </w:numPr>
    </w:pPr>
  </w:style>
  <w:style w:type="paragraph" w:customStyle="1" w:styleId="Indent0">
    <w:name w:val="Indent0"/>
    <w:basedOn w:val="Indent1"/>
    <w:pPr>
      <w:ind w:left="720"/>
    </w:pPr>
  </w:style>
  <w:style w:type="paragraph" w:styleId="Quote">
    <w:name w:val="Quote"/>
    <w:basedOn w:val="Indent0"/>
    <w:qFormat/>
    <w:pPr>
      <w:ind w:righ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387AD5"/>
    <w:pPr>
      <w:spacing w:before="0" w:after="0"/>
    </w:pPr>
    <w:rPr>
      <w:rFonts w:ascii="Tahoma" w:hAnsi="Tahoma" w:cs="Tahoma"/>
      <w:sz w:val="16"/>
      <w:szCs w:val="16"/>
    </w:rPr>
  </w:style>
  <w:style w:type="character" w:customStyle="1" w:styleId="BalloonTextChar">
    <w:name w:val="Balloon Text Char"/>
    <w:link w:val="BalloonText"/>
    <w:uiPriority w:val="99"/>
    <w:semiHidden/>
    <w:rsid w:val="00387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My%20Documents\Permfil\Word\Templates\NORM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79C0F502CC249B8D79F4DBDE58AB4" ma:contentTypeVersion="2" ma:contentTypeDescription="Create a new document." ma:contentTypeScope="" ma:versionID="6169ad867db65084cd54fb5dd76ac3b7">
  <xsd:schema xmlns:xsd="http://www.w3.org/2001/XMLSchema" xmlns:p="http://schemas.microsoft.com/office/2006/metadata/properties" xmlns:ns1="http://schemas.microsoft.com/sharepoint/v3" targetNamespace="http://schemas.microsoft.com/office/2006/metadata/properties" ma:root="true" ma:fieldsID="f7ae16946f172e34d3d721fa3e482e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2F399B4-8106-4D4D-A079-45C0E26D88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385EA2-3426-4033-8EC1-C6ECDAFA0550}">
  <ds:schemaRefs>
    <ds:schemaRef ds:uri="http://schemas.microsoft.com/sharepoint/v3/contenttype/forms"/>
  </ds:schemaRefs>
</ds:datastoreItem>
</file>

<file path=customXml/itemProps3.xml><?xml version="1.0" encoding="utf-8"?>
<ds:datastoreItem xmlns:ds="http://schemas.openxmlformats.org/officeDocument/2006/customXml" ds:itemID="{B5990696-5C5C-4AB8-A843-EC761704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NORMAL1</Template>
  <TotalTime>13</TotalTime>
  <Pages>2</Pages>
  <Words>552</Words>
  <Characters>2982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Microsoft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Barbara C. Hevener</dc:creator>
  <cp:keywords/>
  <cp:lastModifiedBy>Starkey, David</cp:lastModifiedBy>
  <cp:revision>3</cp:revision>
  <cp:lastPrinted>2004-05-13T13:37:00Z</cp:lastPrinted>
  <dcterms:created xsi:type="dcterms:W3CDTF">2023-05-09T18:44:00Z</dcterms:created>
  <dcterms:modified xsi:type="dcterms:W3CDTF">2025-05-15T19:22:00Z</dcterms:modified>
</cp:coreProperties>
</file>